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附件</w:t>
      </w:r>
      <w:r>
        <w:rPr>
          <w:rFonts w:ascii="楷体" w:hAnsi="楷体" w:eastAsia="楷体"/>
          <w:b/>
          <w:bCs/>
          <w:sz w:val="28"/>
          <w:szCs w:val="28"/>
        </w:rPr>
        <w:t>2-1</w:t>
      </w:r>
      <w:r>
        <w:rPr>
          <w:rFonts w:hint="eastAsia" w:ascii="楷体" w:hAnsi="楷体" w:eastAsia="楷体"/>
          <w:b/>
          <w:bCs/>
          <w:sz w:val="28"/>
          <w:szCs w:val="28"/>
        </w:rPr>
        <w:t>单元</w:t>
      </w:r>
      <w:r>
        <w:rPr>
          <w:rFonts w:ascii="楷体" w:hAnsi="楷体" w:eastAsia="楷体"/>
          <w:b/>
          <w:bCs/>
          <w:sz w:val="28"/>
          <w:szCs w:val="28"/>
        </w:rPr>
        <w:t>教学</w:t>
      </w:r>
      <w:r>
        <w:rPr>
          <w:rFonts w:hint="eastAsia" w:ascii="楷体" w:hAnsi="楷体" w:eastAsia="楷体"/>
          <w:b/>
          <w:bCs/>
          <w:sz w:val="28"/>
          <w:szCs w:val="28"/>
        </w:rPr>
        <w:t>设计</w:t>
      </w:r>
    </w:p>
    <w:tbl>
      <w:tblPr>
        <w:tblStyle w:val="14"/>
        <w:tblW w:w="62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1891"/>
        <w:gridCol w:w="1747"/>
        <w:gridCol w:w="1456"/>
        <w:gridCol w:w="1662"/>
        <w:gridCol w:w="1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5000" w:type="pct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教学内容基本信息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7" w:hRule="atLeast"/>
          <w:jc w:val="center"/>
        </w:trPr>
        <w:tc>
          <w:tcPr>
            <w:tcW w:w="1083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学科</w:t>
            </w:r>
          </w:p>
        </w:tc>
        <w:tc>
          <w:tcPr>
            <w:tcW w:w="881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1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实施年级</w:t>
            </w:r>
          </w:p>
        </w:tc>
        <w:tc>
          <w:tcPr>
            <w:tcW w:w="678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</w:rPr>
            </w:pPr>
          </w:p>
        </w:tc>
        <w:tc>
          <w:tcPr>
            <w:tcW w:w="77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设计者</w:t>
            </w:r>
          </w:p>
        </w:tc>
        <w:tc>
          <w:tcPr>
            <w:tcW w:w="770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9" w:hRule="atLeast"/>
          <w:jc w:val="center"/>
        </w:trPr>
        <w:tc>
          <w:tcPr>
            <w:tcW w:w="1083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课程标准模块</w:t>
            </w:r>
          </w:p>
        </w:tc>
        <w:tc>
          <w:tcPr>
            <w:tcW w:w="3917" w:type="pct"/>
            <w:gridSpan w:val="5"/>
            <w:tcBorders>
              <w:top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9" w:hRule="atLeast"/>
          <w:jc w:val="center"/>
        </w:trPr>
        <w:tc>
          <w:tcPr>
            <w:tcW w:w="1083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使用教材</w:t>
            </w:r>
          </w:p>
        </w:tc>
        <w:tc>
          <w:tcPr>
            <w:tcW w:w="3917" w:type="pct"/>
            <w:gridSpan w:val="5"/>
            <w:tcBorders>
              <w:top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1083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单元名称</w:t>
            </w:r>
          </w:p>
        </w:tc>
        <w:tc>
          <w:tcPr>
            <w:tcW w:w="3917" w:type="pct"/>
            <w:gridSpan w:val="5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0" w:hRule="atLeast"/>
          <w:jc w:val="center"/>
        </w:trPr>
        <w:tc>
          <w:tcPr>
            <w:tcW w:w="1083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单元课时</w:t>
            </w:r>
          </w:p>
        </w:tc>
        <w:tc>
          <w:tcPr>
            <w:tcW w:w="3917" w:type="pct"/>
            <w:gridSpan w:val="5"/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单元教学规划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1</w:t>
            </w:r>
            <w:r>
              <w:rPr>
                <w:rFonts w:ascii="楷体" w:hAnsi="楷体" w:eastAsia="楷体" w:cs="Times New Roman"/>
                <w:b/>
                <w:bCs/>
              </w:rPr>
              <w:t>.</w:t>
            </w:r>
            <w:r>
              <w:rPr>
                <w:rFonts w:hint="eastAsia" w:ascii="楷体" w:hAnsi="楷体" w:eastAsia="楷体" w:cs="Times New Roman"/>
                <w:b/>
                <w:bCs/>
              </w:rPr>
              <w:t>主题名称：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2</w:t>
            </w:r>
            <w:r>
              <w:rPr>
                <w:rFonts w:ascii="楷体" w:hAnsi="楷体" w:eastAsia="楷体" w:cs="Times New Roman"/>
                <w:b/>
                <w:bCs/>
              </w:rPr>
              <w:t>.</w:t>
            </w:r>
            <w:r>
              <w:rPr>
                <w:rFonts w:hint="eastAsia" w:ascii="楷体" w:hAnsi="楷体" w:eastAsia="楷体" w:cs="Times New Roman"/>
                <w:b/>
                <w:bCs/>
              </w:rPr>
              <w:t>主题概述：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3</w:t>
            </w:r>
            <w:r>
              <w:rPr>
                <w:rFonts w:ascii="楷体" w:hAnsi="楷体" w:eastAsia="楷体" w:cs="Times New Roman"/>
                <w:b/>
                <w:bCs/>
              </w:rPr>
              <w:t>.</w:t>
            </w:r>
            <w:r>
              <w:rPr>
                <w:rFonts w:hint="eastAsia" w:ascii="楷体" w:hAnsi="楷体" w:eastAsia="楷体" w:cs="Times New Roman"/>
                <w:b/>
                <w:bCs/>
              </w:rPr>
              <w:t>主题学情分析：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4</w:t>
            </w:r>
            <w:r>
              <w:rPr>
                <w:rFonts w:ascii="楷体" w:hAnsi="楷体" w:eastAsia="楷体" w:cs="Times New Roman"/>
                <w:b/>
                <w:bCs/>
              </w:rPr>
              <w:t>.</w:t>
            </w:r>
            <w:r>
              <w:rPr>
                <w:rFonts w:hint="eastAsia" w:ascii="楷体" w:hAnsi="楷体" w:eastAsia="楷体" w:cs="Times New Roman"/>
                <w:b/>
                <w:bCs/>
              </w:rPr>
              <w:t>开放性学习环境：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5</w:t>
            </w:r>
            <w:r>
              <w:rPr>
                <w:rFonts w:ascii="楷体" w:hAnsi="楷体" w:eastAsia="楷体"/>
                <w:b/>
                <w:bCs/>
              </w:rPr>
              <w:t>.</w:t>
            </w:r>
            <w:r>
              <w:rPr>
                <w:rFonts w:hint="eastAsia" w:ascii="楷体" w:hAnsi="楷体" w:eastAsia="楷体"/>
                <w:b/>
                <w:bCs/>
              </w:rPr>
              <w:t>单元学习目标：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6</w:t>
            </w:r>
            <w:r>
              <w:rPr>
                <w:rFonts w:ascii="楷体" w:hAnsi="楷体" w:eastAsia="楷体"/>
                <w:b/>
                <w:bCs/>
              </w:rPr>
              <w:t>.</w:t>
            </w:r>
            <w:r>
              <w:rPr>
                <w:rFonts w:hint="eastAsia" w:ascii="楷体" w:hAnsi="楷体" w:eastAsia="楷体"/>
                <w:b/>
                <w:bCs/>
              </w:rPr>
              <w:t>教学过程：</w:t>
            </w:r>
          </w:p>
          <w:p>
            <w:pPr>
              <w:spacing w:line="360" w:lineRule="auto"/>
              <w:rPr>
                <w:rFonts w:ascii="华文新魏" w:hAnsi="楷体" w:eastAsia="华文新魏" w:cs="Times New Roman"/>
                <w:sz w:val="18"/>
                <w:szCs w:val="18"/>
              </w:rPr>
            </w:pPr>
            <w:r>
              <w:rPr>
                <w:rFonts w:hint="eastAsia" w:ascii="华文新魏" w:hAnsi="楷体" w:eastAsia="华文新魏" w:cs="Times New Roman"/>
                <w:sz w:val="18"/>
                <w:szCs w:val="18"/>
              </w:rPr>
              <w:t>给出</w:t>
            </w:r>
            <w:r>
              <w:rPr>
                <w:rFonts w:hint="eastAsia" w:ascii="华文新魏" w:hAnsi="楷体" w:eastAsia="华文新魏"/>
                <w:sz w:val="18"/>
                <w:szCs w:val="18"/>
              </w:rPr>
              <w:t>本单元子任务设计、详细内容和对应的课时安排等。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7</w:t>
            </w:r>
            <w:r>
              <w:rPr>
                <w:rFonts w:ascii="楷体" w:hAnsi="楷体" w:eastAsia="楷体"/>
                <w:b/>
                <w:bCs/>
              </w:rPr>
              <w:t>.</w:t>
            </w:r>
            <w:r>
              <w:rPr>
                <w:rFonts w:hint="eastAsia" w:ascii="楷体" w:hAnsi="楷体" w:eastAsia="楷体"/>
                <w:b/>
                <w:bCs/>
              </w:rPr>
              <w:t>评价建议：</w:t>
            </w:r>
          </w:p>
          <w:p>
            <w:pPr>
              <w:rPr>
                <w:rFonts w:ascii="华文新魏" w:hAnsi="仿宋" w:eastAsia="华文新魏"/>
                <w:sz w:val="18"/>
                <w:szCs w:val="18"/>
              </w:rPr>
            </w:pPr>
            <w:r>
              <w:rPr>
                <w:rFonts w:hint="eastAsia" w:ascii="华文新魏" w:hAnsi="仿宋" w:eastAsia="华文新魏"/>
                <w:sz w:val="18"/>
                <w:szCs w:val="18"/>
              </w:rPr>
              <w:t>给出过程性评价/终结性评价方案</w:t>
            </w:r>
          </w:p>
          <w:p>
            <w:pPr>
              <w:rPr>
                <w:rFonts w:ascii="仿宋" w:hAnsi="仿宋" w:eastAsia="仿宋"/>
              </w:rPr>
            </w:pPr>
          </w:p>
          <w:p>
            <w:pPr>
              <w:spacing w:line="360" w:lineRule="auto"/>
              <w:rPr>
                <w:rFonts w:ascii="仿宋" w:hAnsi="仿宋" w:eastAsia="仿宋"/>
              </w:rPr>
            </w:pPr>
          </w:p>
          <w:p>
            <w:pPr>
              <w:spacing w:line="360" w:lineRule="auto"/>
              <w:rPr>
                <w:rFonts w:ascii="仿宋" w:hAnsi="仿宋" w:eastAsia="仿宋"/>
              </w:rPr>
            </w:pPr>
          </w:p>
          <w:p>
            <w:pPr>
              <w:spacing w:line="360" w:lineRule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ascii="楷体" w:hAnsi="楷体" w:eastAsia="楷体"/>
                <w:b/>
                <w:bCs/>
              </w:rPr>
              <w:t>8.</w:t>
            </w:r>
            <w:r>
              <w:rPr>
                <w:rFonts w:hint="eastAsia" w:ascii="楷体" w:hAnsi="楷体" w:eastAsia="楷体"/>
                <w:b/>
                <w:bCs/>
              </w:rPr>
              <w:t>反思性教学改进：</w:t>
            </w:r>
          </w:p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ascii="楷体" w:hAnsi="楷体" w:eastAsia="楷体"/>
                <w:b/>
                <w:bCs/>
              </w:rPr>
              <w:t>9.</w:t>
            </w:r>
            <w:r>
              <w:rPr>
                <w:rFonts w:hint="eastAsia" w:ascii="楷体" w:hAnsi="楷体" w:eastAsia="楷体"/>
                <w:b/>
                <w:bCs/>
              </w:rPr>
              <w:t>单元作业/测试：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1" w:hRule="atLeast"/>
          <w:jc w:val="center"/>
        </w:trPr>
        <w:tc>
          <w:tcPr>
            <w:tcW w:w="5000" w:type="pct"/>
            <w:gridSpan w:val="6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1</w:t>
            </w:r>
            <w:r>
              <w:rPr>
                <w:rFonts w:ascii="楷体" w:hAnsi="楷体" w:eastAsia="楷体"/>
                <w:b/>
                <w:bCs/>
              </w:rPr>
              <w:t xml:space="preserve">0. </w:t>
            </w:r>
            <w:r>
              <w:rPr>
                <w:rFonts w:hint="eastAsia" w:ascii="楷体" w:hAnsi="楷体" w:eastAsia="楷体"/>
                <w:b/>
                <w:bCs/>
              </w:rPr>
              <w:t>单元教学资源列表</w:t>
            </w:r>
          </w:p>
          <w:p>
            <w:pPr>
              <w:spacing w:line="360" w:lineRule="auto"/>
              <w:rPr>
                <w:rFonts w:ascii="华文新魏" w:hAnsi="楷体" w:eastAsia="华文新魏"/>
                <w:sz w:val="18"/>
                <w:szCs w:val="18"/>
              </w:rPr>
            </w:pPr>
            <w:r>
              <w:rPr>
                <w:rFonts w:hint="eastAsia" w:ascii="华文新魏" w:hAnsi="楷体" w:eastAsia="华文新魏"/>
                <w:sz w:val="18"/>
                <w:szCs w:val="18"/>
              </w:rPr>
              <w:t>列出教学中用到的数据集、程序等。</w:t>
            </w:r>
          </w:p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</w:p>
        </w:tc>
      </w:tr>
    </w:tbl>
    <w:p>
      <w:pPr>
        <w:spacing w:line="360" w:lineRule="auto"/>
        <w:rPr>
          <w:rFonts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附件</w:t>
      </w:r>
      <w:r>
        <w:rPr>
          <w:rFonts w:ascii="楷体" w:hAnsi="楷体" w:eastAsia="楷体"/>
          <w:b/>
          <w:bCs/>
          <w:sz w:val="28"/>
          <w:szCs w:val="28"/>
        </w:rPr>
        <w:t>2-</w:t>
      </w:r>
      <w:r>
        <w:rPr>
          <w:rFonts w:ascii="楷体" w:hAnsi="楷体" w:eastAsia="楷体"/>
          <w:b/>
          <w:bCs/>
          <w:sz w:val="28"/>
          <w:szCs w:val="28"/>
        </w:rPr>
        <w:t>2</w:t>
      </w:r>
      <w:bookmarkStart w:id="0" w:name="_GoBack"/>
      <w:bookmarkEnd w:id="0"/>
      <w:r>
        <w:rPr>
          <w:rFonts w:hint="eastAsia" w:ascii="楷体" w:hAnsi="楷体" w:eastAsia="楷体"/>
          <w:b/>
          <w:bCs/>
          <w:sz w:val="28"/>
          <w:szCs w:val="28"/>
        </w:rPr>
        <w:t>课时</w:t>
      </w:r>
      <w:r>
        <w:rPr>
          <w:rFonts w:ascii="楷体" w:hAnsi="楷体" w:eastAsia="楷体"/>
          <w:b/>
          <w:bCs/>
          <w:sz w:val="28"/>
          <w:szCs w:val="28"/>
        </w:rPr>
        <w:t>教学设计</w:t>
      </w:r>
    </w:p>
    <w:tbl>
      <w:tblPr>
        <w:tblStyle w:val="14"/>
        <w:tblW w:w="607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8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课时教学设计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985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单元名称</w:t>
            </w:r>
          </w:p>
        </w:tc>
        <w:tc>
          <w:tcPr>
            <w:tcW w:w="4015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985" w:type="pc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 xml:space="preserve">第 </w:t>
            </w:r>
            <w:r>
              <w:rPr>
                <w:rFonts w:ascii="楷体" w:hAnsi="楷体" w:eastAsia="楷体" w:cs="Times New Roman"/>
                <w:b/>
                <w:bCs/>
              </w:rPr>
              <w:t xml:space="preserve">  </w:t>
            </w:r>
            <w:r>
              <w:rPr>
                <w:rFonts w:hint="eastAsia" w:ascii="楷体" w:hAnsi="楷体" w:eastAsia="楷体" w:cs="Times New Roman"/>
                <w:b/>
                <w:bCs/>
              </w:rPr>
              <w:t>课时</w:t>
            </w:r>
          </w:p>
        </w:tc>
        <w:tc>
          <w:tcPr>
            <w:tcW w:w="4015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  <w:color w:val="FF0000"/>
              </w:rPr>
            </w:pPr>
            <w:r>
              <w:rPr>
                <w:rFonts w:hint="eastAsia" w:ascii="楷体" w:hAnsi="楷体" w:eastAsia="楷体"/>
                <w:b/>
                <w:bCs/>
              </w:rPr>
              <w:t>1</w:t>
            </w:r>
            <w:r>
              <w:rPr>
                <w:rFonts w:ascii="楷体" w:hAnsi="楷体" w:eastAsia="楷体"/>
                <w:b/>
                <w:bCs/>
              </w:rPr>
              <w:t>.</w:t>
            </w:r>
            <w:r>
              <w:rPr>
                <w:rFonts w:hint="eastAsia" w:ascii="楷体" w:hAnsi="楷体" w:eastAsia="楷体"/>
                <w:b/>
                <w:bCs/>
              </w:rPr>
              <w:t>课时教材分析：</w:t>
            </w: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2</w:t>
            </w:r>
            <w:r>
              <w:rPr>
                <w:rFonts w:ascii="楷体" w:hAnsi="楷体" w:eastAsia="楷体"/>
                <w:b/>
                <w:bCs/>
              </w:rPr>
              <w:t>.</w:t>
            </w:r>
            <w:r>
              <w:rPr>
                <w:rFonts w:hint="eastAsia" w:ascii="楷体" w:hAnsi="楷体" w:eastAsia="楷体"/>
                <w:b/>
                <w:bCs/>
              </w:rPr>
              <w:t>课时学情分析：</w:t>
            </w: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仿宋" w:hAnsi="仿宋" w:eastAsia="仿宋"/>
              </w:rPr>
            </w:pPr>
          </w:p>
          <w:p>
            <w:pPr>
              <w:spacing w:line="400" w:lineRule="exact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楷体" w:hAnsi="楷体" w:eastAsia="楷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楷体" w:hAnsi="楷体" w:eastAsia="楷体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课时学习重点：</w:t>
            </w:r>
          </w:p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hint="eastAsia" w:ascii="楷体" w:hAnsi="楷体" w:eastAsia="楷体"/>
                <w:b/>
                <w:bCs/>
              </w:rPr>
              <w:t>4</w:t>
            </w:r>
            <w:r>
              <w:rPr>
                <w:rFonts w:ascii="楷体" w:hAnsi="楷体" w:eastAsia="楷体"/>
                <w:b/>
                <w:bCs/>
              </w:rPr>
              <w:t>.</w:t>
            </w:r>
            <w:r>
              <w:rPr>
                <w:rFonts w:hint="eastAsia" w:ascii="楷体" w:hAnsi="楷体" w:eastAsia="楷体"/>
                <w:b/>
                <w:bCs/>
              </w:rPr>
              <w:t>课时学习难点：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b/>
                <w:bCs/>
              </w:rPr>
              <w:t>5</w:t>
            </w:r>
            <w:r>
              <w:rPr>
                <w:rFonts w:ascii="楷体" w:hAnsi="楷体" w:eastAsia="楷体"/>
                <w:b/>
                <w:bCs/>
              </w:rPr>
              <w:t>.</w:t>
            </w:r>
            <w:r>
              <w:rPr>
                <w:rFonts w:hint="eastAsia" w:ascii="楷体" w:hAnsi="楷体" w:eastAsia="楷体"/>
                <w:b/>
                <w:bCs/>
              </w:rPr>
              <w:t>开放性学习环境：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b/>
                <w:bCs/>
              </w:rPr>
              <w:t>6</w:t>
            </w:r>
            <w:r>
              <w:rPr>
                <w:rFonts w:ascii="楷体" w:hAnsi="楷体" w:eastAsia="楷体"/>
                <w:b/>
                <w:bCs/>
              </w:rPr>
              <w:t>.</w:t>
            </w:r>
            <w:r>
              <w:rPr>
                <w:rFonts w:hint="eastAsia" w:ascii="楷体" w:hAnsi="楷体" w:eastAsia="楷体"/>
                <w:b/>
                <w:bCs/>
              </w:rPr>
              <w:t>课时学习目标：</w:t>
            </w:r>
          </w:p>
          <w:p>
            <w:pPr>
              <w:spacing w:line="400" w:lineRule="exact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400" w:lineRule="exact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400" w:lineRule="exact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400" w:lineRule="exact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  <w:r>
              <w:rPr>
                <w:rFonts w:hint="eastAsia" w:ascii="楷体" w:hAnsi="楷体" w:eastAsia="楷体" w:cs="Times New Roman"/>
                <w:b/>
                <w:bCs/>
              </w:rPr>
              <w:t>7、课时教学过程：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</w:rPr>
            </w:pPr>
            <w:r>
              <w:rPr>
                <w:rFonts w:ascii="楷体" w:hAnsi="楷体" w:eastAsia="楷体"/>
                <w:b/>
                <w:bCs/>
              </w:rPr>
              <w:t>8.</w:t>
            </w:r>
            <w:r>
              <w:rPr>
                <w:rFonts w:hint="eastAsia" w:ascii="楷体" w:hAnsi="楷体" w:eastAsia="楷体"/>
                <w:b/>
                <w:bCs/>
              </w:rPr>
              <w:t>课时教学板书设计：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 w:cs="Times New Roman"/>
                <w:b/>
              </w:rPr>
            </w:pPr>
            <w:r>
              <w:rPr>
                <w:rFonts w:hint="eastAsia" w:ascii="楷体" w:hAnsi="楷体" w:eastAsia="楷体" w:cs="Times New Roman"/>
                <w:b/>
              </w:rPr>
              <w:t>9、课时作业设计：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 w:cs="Times New Roman"/>
                <w:b/>
              </w:rPr>
            </w:pPr>
            <w:r>
              <w:rPr>
                <w:rFonts w:hint="eastAsia" w:ascii="楷体" w:hAnsi="楷体" w:eastAsia="楷体" w:cs="Times New Roman"/>
                <w:b/>
              </w:rPr>
              <w:t>1</w:t>
            </w:r>
            <w:r>
              <w:rPr>
                <w:rFonts w:ascii="楷体" w:hAnsi="楷体" w:eastAsia="楷体" w:cs="Times New Roman"/>
                <w:b/>
              </w:rPr>
              <w:t xml:space="preserve">0. </w:t>
            </w:r>
            <w:r>
              <w:rPr>
                <w:rFonts w:hint="eastAsia" w:ascii="楷体" w:hAnsi="楷体" w:eastAsia="楷体" w:cs="Times New Roman"/>
                <w:b/>
              </w:rPr>
              <w:t>课时教学资源列表</w:t>
            </w:r>
          </w:p>
          <w:p>
            <w:pPr>
              <w:spacing w:line="360" w:lineRule="auto"/>
              <w:rPr>
                <w:rFonts w:ascii="楷体" w:hAnsi="楷体" w:eastAsia="楷体" w:cs="Times New Roman"/>
                <w:b/>
              </w:rPr>
            </w:pPr>
          </w:p>
          <w:p>
            <w:pPr>
              <w:spacing w:line="360" w:lineRule="auto"/>
              <w:rPr>
                <w:rFonts w:ascii="楷体" w:hAnsi="楷体" w:eastAsia="楷体" w:cs="Times New Roman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4" w:hRule="atLeast"/>
          <w:jc w:val="center"/>
        </w:trPr>
        <w:tc>
          <w:tcPr>
            <w:tcW w:w="5000" w:type="pct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楷体" w:hAnsi="楷体" w:eastAsia="楷体"/>
                <w:b/>
                <w:bCs/>
              </w:rPr>
            </w:pPr>
            <w:r>
              <w:rPr>
                <w:rFonts w:ascii="楷体" w:hAnsi="楷体" w:eastAsia="楷体"/>
                <w:b/>
                <w:bCs/>
              </w:rPr>
              <w:t xml:space="preserve">11.课时教学反思（实施后填写）： </w:t>
            </w:r>
          </w:p>
          <w:p>
            <w:pPr>
              <w:spacing w:line="360" w:lineRule="exact"/>
              <w:rPr>
                <w:rFonts w:ascii="仿宋" w:hAnsi="仿宋" w:eastAsia="仿宋"/>
              </w:rPr>
            </w:pPr>
          </w:p>
          <w:p>
            <w:pPr>
              <w:spacing w:line="360" w:lineRule="exact"/>
              <w:rPr>
                <w:rFonts w:ascii="仿宋" w:hAnsi="仿宋" w:eastAsia="仿宋"/>
              </w:rPr>
            </w:pPr>
          </w:p>
          <w:p>
            <w:pPr>
              <w:spacing w:line="360" w:lineRule="exact"/>
              <w:rPr>
                <w:rFonts w:ascii="仿宋" w:hAnsi="仿宋" w:eastAsia="仿宋"/>
              </w:rPr>
            </w:pPr>
          </w:p>
          <w:p>
            <w:pPr>
              <w:spacing w:line="360" w:lineRule="exact"/>
              <w:rPr>
                <w:rFonts w:ascii="仿宋" w:hAnsi="仿宋" w:eastAsia="仿宋"/>
              </w:rPr>
            </w:pPr>
          </w:p>
          <w:p>
            <w:pPr>
              <w:spacing w:line="360" w:lineRule="exact"/>
              <w:rPr>
                <w:rFonts w:ascii="仿宋" w:hAnsi="仿宋" w:eastAsia="仿宋"/>
              </w:rPr>
            </w:pPr>
          </w:p>
          <w:p>
            <w:pPr>
              <w:spacing w:line="360" w:lineRule="exact"/>
              <w:rPr>
                <w:rFonts w:ascii="仿宋" w:hAnsi="仿宋" w:eastAsia="仿宋"/>
              </w:rPr>
            </w:pPr>
          </w:p>
          <w:p>
            <w:pPr>
              <w:spacing w:line="360" w:lineRule="exact"/>
              <w:rPr>
                <w:rFonts w:ascii="仿宋" w:hAnsi="仿宋" w:eastAsia="仿宋"/>
              </w:rPr>
            </w:pPr>
          </w:p>
          <w:p>
            <w:pPr>
              <w:spacing w:line="360" w:lineRule="exact"/>
              <w:rPr>
                <w:rFonts w:ascii="仿宋" w:hAnsi="仿宋" w:eastAsia="仿宋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(正文 CS 字体)">
    <w:altName w:val="苹方-简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新魏">
    <w:altName w:val="宋体-简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2"/>
      </w:rPr>
      <w:id w:val="1956522628"/>
    </w:sdtPr>
    <w:sdtEndPr>
      <w:rPr>
        <w:rStyle w:val="12"/>
      </w:rPr>
    </w:sdtEndPr>
    <w:sdtContent>
      <w:p>
        <w:pPr>
          <w:pStyle w:val="8"/>
          <w:framePr w:wrap="around" w:vAnchor="text" w:hAnchor="margin" w:xAlign="right" w:y="1"/>
          <w:rPr>
            <w:rStyle w:val="12"/>
          </w:rPr>
        </w:pPr>
        <w:r>
          <w:rPr>
            <w:rStyle w:val="12"/>
          </w:rPr>
          <w:fldChar w:fldCharType="begin"/>
        </w:r>
        <w:r>
          <w:rPr>
            <w:rStyle w:val="12"/>
          </w:rPr>
          <w:instrText xml:space="preserve"> PAGE </w:instrText>
        </w:r>
        <w:r>
          <w:rPr>
            <w:rStyle w:val="12"/>
          </w:rPr>
          <w:fldChar w:fldCharType="separate"/>
        </w:r>
        <w:r>
          <w:rPr>
            <w:rStyle w:val="12"/>
          </w:rPr>
          <w:t>7</w:t>
        </w:r>
        <w:r>
          <w:rPr>
            <w:rStyle w:val="12"/>
          </w:rPr>
          <w:fldChar w:fldCharType="end"/>
        </w:r>
      </w:p>
    </w:sdtContent>
  </w:sdt>
  <w:p>
    <w:pPr>
      <w:pStyle w:val="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2"/>
      </w:rPr>
      <w:id w:val="882841870"/>
    </w:sdtPr>
    <w:sdtEndPr>
      <w:rPr>
        <w:rStyle w:val="12"/>
      </w:rPr>
    </w:sdtEndPr>
    <w:sdtContent>
      <w:p>
        <w:pPr>
          <w:pStyle w:val="8"/>
          <w:framePr w:wrap="around" w:vAnchor="text" w:hAnchor="margin" w:xAlign="right" w:y="1"/>
          <w:rPr>
            <w:rStyle w:val="12"/>
          </w:rPr>
        </w:pPr>
        <w:r>
          <w:rPr>
            <w:rStyle w:val="12"/>
          </w:rPr>
          <w:fldChar w:fldCharType="begin"/>
        </w:r>
        <w:r>
          <w:rPr>
            <w:rStyle w:val="12"/>
          </w:rPr>
          <w:instrText xml:space="preserve"> PAGE </w:instrText>
        </w:r>
        <w:r>
          <w:rPr>
            <w:rStyle w:val="12"/>
          </w:rPr>
          <w:fldChar w:fldCharType="separate"/>
        </w:r>
        <w:r>
          <w:rPr>
            <w:rStyle w:val="12"/>
          </w:rPr>
          <w:t>1</w:t>
        </w:r>
        <w:r>
          <w:rPr>
            <w:rStyle w:val="12"/>
          </w:rPr>
          <w:fldChar w:fldCharType="end"/>
        </w:r>
      </w:p>
    </w:sdtContent>
  </w:sdt>
  <w:p>
    <w:pPr>
      <w:pStyle w:val="8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AA1"/>
    <w:rsid w:val="000004DC"/>
    <w:rsid w:val="00002776"/>
    <w:rsid w:val="00003298"/>
    <w:rsid w:val="000250E4"/>
    <w:rsid w:val="00025B24"/>
    <w:rsid w:val="00035350"/>
    <w:rsid w:val="00052523"/>
    <w:rsid w:val="00052BBC"/>
    <w:rsid w:val="000530A4"/>
    <w:rsid w:val="00064C98"/>
    <w:rsid w:val="00080F3C"/>
    <w:rsid w:val="00084E3A"/>
    <w:rsid w:val="000A05DA"/>
    <w:rsid w:val="000B0E37"/>
    <w:rsid w:val="000B2B25"/>
    <w:rsid w:val="000B73FB"/>
    <w:rsid w:val="000C4C16"/>
    <w:rsid w:val="000C5FB9"/>
    <w:rsid w:val="000F4F9B"/>
    <w:rsid w:val="00104A4A"/>
    <w:rsid w:val="00106740"/>
    <w:rsid w:val="00113DCD"/>
    <w:rsid w:val="00115340"/>
    <w:rsid w:val="00122CBC"/>
    <w:rsid w:val="00123EF6"/>
    <w:rsid w:val="001259D4"/>
    <w:rsid w:val="0012788E"/>
    <w:rsid w:val="001464B5"/>
    <w:rsid w:val="001464B8"/>
    <w:rsid w:val="00153E0C"/>
    <w:rsid w:val="00157B67"/>
    <w:rsid w:val="0016326B"/>
    <w:rsid w:val="00163D81"/>
    <w:rsid w:val="001705C2"/>
    <w:rsid w:val="00180DF3"/>
    <w:rsid w:val="00182161"/>
    <w:rsid w:val="0018313D"/>
    <w:rsid w:val="001B167E"/>
    <w:rsid w:val="001B39CF"/>
    <w:rsid w:val="001C238E"/>
    <w:rsid w:val="001C7D30"/>
    <w:rsid w:val="001D35EF"/>
    <w:rsid w:val="001E1E0A"/>
    <w:rsid w:val="001E2B65"/>
    <w:rsid w:val="001F5C85"/>
    <w:rsid w:val="001F633A"/>
    <w:rsid w:val="00203DFD"/>
    <w:rsid w:val="00204D6B"/>
    <w:rsid w:val="0022100C"/>
    <w:rsid w:val="00230A60"/>
    <w:rsid w:val="00245E11"/>
    <w:rsid w:val="00246F84"/>
    <w:rsid w:val="002567C1"/>
    <w:rsid w:val="00256C21"/>
    <w:rsid w:val="0026779E"/>
    <w:rsid w:val="00271A5B"/>
    <w:rsid w:val="0027439C"/>
    <w:rsid w:val="002759E1"/>
    <w:rsid w:val="00275ACC"/>
    <w:rsid w:val="002772EE"/>
    <w:rsid w:val="0028192C"/>
    <w:rsid w:val="00281D34"/>
    <w:rsid w:val="002827EC"/>
    <w:rsid w:val="00283A4F"/>
    <w:rsid w:val="002A2456"/>
    <w:rsid w:val="002B242A"/>
    <w:rsid w:val="002B612E"/>
    <w:rsid w:val="002B670B"/>
    <w:rsid w:val="002C43D2"/>
    <w:rsid w:val="002D1BEA"/>
    <w:rsid w:val="002D3267"/>
    <w:rsid w:val="002E3224"/>
    <w:rsid w:val="003003D5"/>
    <w:rsid w:val="00300CAE"/>
    <w:rsid w:val="00303F54"/>
    <w:rsid w:val="003224BD"/>
    <w:rsid w:val="00326034"/>
    <w:rsid w:val="00326B4D"/>
    <w:rsid w:val="00327B44"/>
    <w:rsid w:val="00343E4D"/>
    <w:rsid w:val="003600C7"/>
    <w:rsid w:val="00360CA5"/>
    <w:rsid w:val="003725E1"/>
    <w:rsid w:val="00375C1A"/>
    <w:rsid w:val="00375F64"/>
    <w:rsid w:val="0037648C"/>
    <w:rsid w:val="00385DFD"/>
    <w:rsid w:val="003922F4"/>
    <w:rsid w:val="003A2574"/>
    <w:rsid w:val="003B3D10"/>
    <w:rsid w:val="003C059C"/>
    <w:rsid w:val="003C35AE"/>
    <w:rsid w:val="003C7A60"/>
    <w:rsid w:val="003D130C"/>
    <w:rsid w:val="003E0839"/>
    <w:rsid w:val="003E50F8"/>
    <w:rsid w:val="003E7415"/>
    <w:rsid w:val="003F1BE6"/>
    <w:rsid w:val="003F5FC4"/>
    <w:rsid w:val="00402EFA"/>
    <w:rsid w:val="00404D89"/>
    <w:rsid w:val="00405B74"/>
    <w:rsid w:val="0041003B"/>
    <w:rsid w:val="00410961"/>
    <w:rsid w:val="004121C8"/>
    <w:rsid w:val="00413C27"/>
    <w:rsid w:val="00420EB7"/>
    <w:rsid w:val="0042565A"/>
    <w:rsid w:val="00434528"/>
    <w:rsid w:val="00451594"/>
    <w:rsid w:val="00455B80"/>
    <w:rsid w:val="00457929"/>
    <w:rsid w:val="004743E5"/>
    <w:rsid w:val="00481E27"/>
    <w:rsid w:val="0048657A"/>
    <w:rsid w:val="00492085"/>
    <w:rsid w:val="004A2CEA"/>
    <w:rsid w:val="004A537D"/>
    <w:rsid w:val="004A5E14"/>
    <w:rsid w:val="004B0848"/>
    <w:rsid w:val="004B173D"/>
    <w:rsid w:val="004B4202"/>
    <w:rsid w:val="004C3B81"/>
    <w:rsid w:val="004C448A"/>
    <w:rsid w:val="004D2DD1"/>
    <w:rsid w:val="004D5046"/>
    <w:rsid w:val="004D6A68"/>
    <w:rsid w:val="004E2170"/>
    <w:rsid w:val="004E78CA"/>
    <w:rsid w:val="004E7D84"/>
    <w:rsid w:val="004F0189"/>
    <w:rsid w:val="004F0375"/>
    <w:rsid w:val="004F3432"/>
    <w:rsid w:val="00507973"/>
    <w:rsid w:val="00507FCD"/>
    <w:rsid w:val="005113F0"/>
    <w:rsid w:val="00524A42"/>
    <w:rsid w:val="0052521C"/>
    <w:rsid w:val="005324DD"/>
    <w:rsid w:val="00565EBA"/>
    <w:rsid w:val="005674AF"/>
    <w:rsid w:val="00570306"/>
    <w:rsid w:val="00574C7E"/>
    <w:rsid w:val="00576267"/>
    <w:rsid w:val="0058716B"/>
    <w:rsid w:val="00591A09"/>
    <w:rsid w:val="005B1308"/>
    <w:rsid w:val="005B19DC"/>
    <w:rsid w:val="005B5FC1"/>
    <w:rsid w:val="005B709D"/>
    <w:rsid w:val="005C1AA1"/>
    <w:rsid w:val="005C438B"/>
    <w:rsid w:val="005F3F67"/>
    <w:rsid w:val="00603254"/>
    <w:rsid w:val="0060411F"/>
    <w:rsid w:val="00606623"/>
    <w:rsid w:val="00611F46"/>
    <w:rsid w:val="0063036F"/>
    <w:rsid w:val="00640512"/>
    <w:rsid w:val="00647D1F"/>
    <w:rsid w:val="0065106A"/>
    <w:rsid w:val="006511A4"/>
    <w:rsid w:val="00655577"/>
    <w:rsid w:val="00655C3E"/>
    <w:rsid w:val="00655C66"/>
    <w:rsid w:val="00662037"/>
    <w:rsid w:val="00664ED4"/>
    <w:rsid w:val="00664FC0"/>
    <w:rsid w:val="0067029E"/>
    <w:rsid w:val="006735D7"/>
    <w:rsid w:val="00685118"/>
    <w:rsid w:val="00691385"/>
    <w:rsid w:val="00692106"/>
    <w:rsid w:val="00696AC2"/>
    <w:rsid w:val="006A0C87"/>
    <w:rsid w:val="006A74B3"/>
    <w:rsid w:val="006B060A"/>
    <w:rsid w:val="006B393D"/>
    <w:rsid w:val="006C6ED4"/>
    <w:rsid w:val="006D3685"/>
    <w:rsid w:val="006E46FC"/>
    <w:rsid w:val="006E7ACC"/>
    <w:rsid w:val="006F444C"/>
    <w:rsid w:val="006F7007"/>
    <w:rsid w:val="006F7360"/>
    <w:rsid w:val="007014C1"/>
    <w:rsid w:val="007061C7"/>
    <w:rsid w:val="00715A34"/>
    <w:rsid w:val="0072167C"/>
    <w:rsid w:val="00724537"/>
    <w:rsid w:val="00734B21"/>
    <w:rsid w:val="007357D7"/>
    <w:rsid w:val="00741BA9"/>
    <w:rsid w:val="00747055"/>
    <w:rsid w:val="00751BA1"/>
    <w:rsid w:val="00751D66"/>
    <w:rsid w:val="0077001B"/>
    <w:rsid w:val="007727C4"/>
    <w:rsid w:val="007827A8"/>
    <w:rsid w:val="007922FE"/>
    <w:rsid w:val="00794C22"/>
    <w:rsid w:val="007A14A4"/>
    <w:rsid w:val="007B16C0"/>
    <w:rsid w:val="007C2993"/>
    <w:rsid w:val="007C64EF"/>
    <w:rsid w:val="007C7800"/>
    <w:rsid w:val="007D45EF"/>
    <w:rsid w:val="007D6E83"/>
    <w:rsid w:val="007E1B8E"/>
    <w:rsid w:val="007E64B5"/>
    <w:rsid w:val="007E7311"/>
    <w:rsid w:val="007E7F44"/>
    <w:rsid w:val="007F4F86"/>
    <w:rsid w:val="00810E95"/>
    <w:rsid w:val="0081200F"/>
    <w:rsid w:val="0081482C"/>
    <w:rsid w:val="008170CD"/>
    <w:rsid w:val="008519E8"/>
    <w:rsid w:val="00851B5B"/>
    <w:rsid w:val="00854DBB"/>
    <w:rsid w:val="00861331"/>
    <w:rsid w:val="00861B71"/>
    <w:rsid w:val="00875728"/>
    <w:rsid w:val="00886779"/>
    <w:rsid w:val="008A040D"/>
    <w:rsid w:val="008A315D"/>
    <w:rsid w:val="008A6E89"/>
    <w:rsid w:val="008B661D"/>
    <w:rsid w:val="008C70D5"/>
    <w:rsid w:val="008D33B3"/>
    <w:rsid w:val="008D6C4A"/>
    <w:rsid w:val="008E1102"/>
    <w:rsid w:val="008E4639"/>
    <w:rsid w:val="008F09A7"/>
    <w:rsid w:val="008F4EB1"/>
    <w:rsid w:val="008F71AE"/>
    <w:rsid w:val="0090630C"/>
    <w:rsid w:val="00917EB0"/>
    <w:rsid w:val="00921D39"/>
    <w:rsid w:val="00922DE9"/>
    <w:rsid w:val="00932991"/>
    <w:rsid w:val="00940D40"/>
    <w:rsid w:val="00940E08"/>
    <w:rsid w:val="00945D0A"/>
    <w:rsid w:val="00953030"/>
    <w:rsid w:val="009625BD"/>
    <w:rsid w:val="009625BE"/>
    <w:rsid w:val="0096544C"/>
    <w:rsid w:val="0098107F"/>
    <w:rsid w:val="00985076"/>
    <w:rsid w:val="00997AA6"/>
    <w:rsid w:val="009A083B"/>
    <w:rsid w:val="009A46B8"/>
    <w:rsid w:val="009A6578"/>
    <w:rsid w:val="009A795C"/>
    <w:rsid w:val="009B5760"/>
    <w:rsid w:val="009B74B6"/>
    <w:rsid w:val="009D1165"/>
    <w:rsid w:val="009E001C"/>
    <w:rsid w:val="009E47D6"/>
    <w:rsid w:val="009F405E"/>
    <w:rsid w:val="00A00540"/>
    <w:rsid w:val="00A1075F"/>
    <w:rsid w:val="00A214F5"/>
    <w:rsid w:val="00A23FB2"/>
    <w:rsid w:val="00A264F3"/>
    <w:rsid w:val="00A35316"/>
    <w:rsid w:val="00A37FE0"/>
    <w:rsid w:val="00A425A2"/>
    <w:rsid w:val="00A47CE6"/>
    <w:rsid w:val="00A51A76"/>
    <w:rsid w:val="00A57488"/>
    <w:rsid w:val="00A57DB9"/>
    <w:rsid w:val="00A64A95"/>
    <w:rsid w:val="00A665C9"/>
    <w:rsid w:val="00A74958"/>
    <w:rsid w:val="00A74EE0"/>
    <w:rsid w:val="00A77AC9"/>
    <w:rsid w:val="00A9294C"/>
    <w:rsid w:val="00AA0B99"/>
    <w:rsid w:val="00AB4D1F"/>
    <w:rsid w:val="00AB7C86"/>
    <w:rsid w:val="00AD38D6"/>
    <w:rsid w:val="00AD4E94"/>
    <w:rsid w:val="00AD79CF"/>
    <w:rsid w:val="00B005ED"/>
    <w:rsid w:val="00B025E6"/>
    <w:rsid w:val="00B05BE8"/>
    <w:rsid w:val="00B05F3D"/>
    <w:rsid w:val="00B13792"/>
    <w:rsid w:val="00B139C6"/>
    <w:rsid w:val="00B16C32"/>
    <w:rsid w:val="00B20A81"/>
    <w:rsid w:val="00B32276"/>
    <w:rsid w:val="00B44911"/>
    <w:rsid w:val="00B647BC"/>
    <w:rsid w:val="00B65E79"/>
    <w:rsid w:val="00B74B53"/>
    <w:rsid w:val="00B75D48"/>
    <w:rsid w:val="00B76EA4"/>
    <w:rsid w:val="00B77A23"/>
    <w:rsid w:val="00B94DEB"/>
    <w:rsid w:val="00B97B80"/>
    <w:rsid w:val="00BA0575"/>
    <w:rsid w:val="00BA0912"/>
    <w:rsid w:val="00BA213B"/>
    <w:rsid w:val="00BA4B02"/>
    <w:rsid w:val="00BA6407"/>
    <w:rsid w:val="00BC0B8F"/>
    <w:rsid w:val="00BC1C6D"/>
    <w:rsid w:val="00BC25D0"/>
    <w:rsid w:val="00BC3D55"/>
    <w:rsid w:val="00BC5B77"/>
    <w:rsid w:val="00BE4C04"/>
    <w:rsid w:val="00BF1F12"/>
    <w:rsid w:val="00C02A32"/>
    <w:rsid w:val="00C0510B"/>
    <w:rsid w:val="00C159A8"/>
    <w:rsid w:val="00C16343"/>
    <w:rsid w:val="00C354BC"/>
    <w:rsid w:val="00C363AB"/>
    <w:rsid w:val="00C532EB"/>
    <w:rsid w:val="00C55253"/>
    <w:rsid w:val="00C65B58"/>
    <w:rsid w:val="00C66C30"/>
    <w:rsid w:val="00C70B59"/>
    <w:rsid w:val="00C873F0"/>
    <w:rsid w:val="00C91618"/>
    <w:rsid w:val="00C938DB"/>
    <w:rsid w:val="00C95AEE"/>
    <w:rsid w:val="00C97061"/>
    <w:rsid w:val="00C97754"/>
    <w:rsid w:val="00C97B4E"/>
    <w:rsid w:val="00CA37A5"/>
    <w:rsid w:val="00CA42C7"/>
    <w:rsid w:val="00CA7C6F"/>
    <w:rsid w:val="00CC3C3E"/>
    <w:rsid w:val="00CC5AF6"/>
    <w:rsid w:val="00CE2447"/>
    <w:rsid w:val="00CF1ED7"/>
    <w:rsid w:val="00CF20AC"/>
    <w:rsid w:val="00CF6DCF"/>
    <w:rsid w:val="00CF7437"/>
    <w:rsid w:val="00D01ADD"/>
    <w:rsid w:val="00D04EA3"/>
    <w:rsid w:val="00D150E4"/>
    <w:rsid w:val="00D20089"/>
    <w:rsid w:val="00D4227A"/>
    <w:rsid w:val="00D44655"/>
    <w:rsid w:val="00D45F36"/>
    <w:rsid w:val="00D5184A"/>
    <w:rsid w:val="00D5214E"/>
    <w:rsid w:val="00D57167"/>
    <w:rsid w:val="00D61BAF"/>
    <w:rsid w:val="00D646BB"/>
    <w:rsid w:val="00D72474"/>
    <w:rsid w:val="00D82890"/>
    <w:rsid w:val="00D83008"/>
    <w:rsid w:val="00D84EE7"/>
    <w:rsid w:val="00D85FE0"/>
    <w:rsid w:val="00D878AE"/>
    <w:rsid w:val="00D90938"/>
    <w:rsid w:val="00D92049"/>
    <w:rsid w:val="00DA3428"/>
    <w:rsid w:val="00DA7D6F"/>
    <w:rsid w:val="00DB0934"/>
    <w:rsid w:val="00DB5335"/>
    <w:rsid w:val="00DB7DA2"/>
    <w:rsid w:val="00DC2158"/>
    <w:rsid w:val="00DC50E0"/>
    <w:rsid w:val="00DD1F71"/>
    <w:rsid w:val="00DD3169"/>
    <w:rsid w:val="00DD39DA"/>
    <w:rsid w:val="00DD5025"/>
    <w:rsid w:val="00DE11ED"/>
    <w:rsid w:val="00E0020C"/>
    <w:rsid w:val="00E034E6"/>
    <w:rsid w:val="00E07FF2"/>
    <w:rsid w:val="00E13A43"/>
    <w:rsid w:val="00E22D0C"/>
    <w:rsid w:val="00E444C0"/>
    <w:rsid w:val="00E47983"/>
    <w:rsid w:val="00E60648"/>
    <w:rsid w:val="00E715F4"/>
    <w:rsid w:val="00E72301"/>
    <w:rsid w:val="00E75E4F"/>
    <w:rsid w:val="00E81234"/>
    <w:rsid w:val="00E85F9D"/>
    <w:rsid w:val="00E91509"/>
    <w:rsid w:val="00E964D6"/>
    <w:rsid w:val="00E97EDE"/>
    <w:rsid w:val="00EA0838"/>
    <w:rsid w:val="00EA3BCB"/>
    <w:rsid w:val="00EA4743"/>
    <w:rsid w:val="00EC24D6"/>
    <w:rsid w:val="00EC2960"/>
    <w:rsid w:val="00EC3974"/>
    <w:rsid w:val="00EC39A2"/>
    <w:rsid w:val="00EC4698"/>
    <w:rsid w:val="00EC4AFD"/>
    <w:rsid w:val="00EC67F9"/>
    <w:rsid w:val="00EE3587"/>
    <w:rsid w:val="00EE3831"/>
    <w:rsid w:val="00EF0281"/>
    <w:rsid w:val="00F12DFE"/>
    <w:rsid w:val="00F16064"/>
    <w:rsid w:val="00F216E7"/>
    <w:rsid w:val="00F23280"/>
    <w:rsid w:val="00F2449B"/>
    <w:rsid w:val="00F53A76"/>
    <w:rsid w:val="00F53BAD"/>
    <w:rsid w:val="00F53DF5"/>
    <w:rsid w:val="00F549D1"/>
    <w:rsid w:val="00F550AC"/>
    <w:rsid w:val="00F60F57"/>
    <w:rsid w:val="00F6174F"/>
    <w:rsid w:val="00F61EC2"/>
    <w:rsid w:val="00F7192B"/>
    <w:rsid w:val="00F73FFF"/>
    <w:rsid w:val="00F8671C"/>
    <w:rsid w:val="00F926C8"/>
    <w:rsid w:val="00FC2225"/>
    <w:rsid w:val="00FC60BB"/>
    <w:rsid w:val="00FD18E0"/>
    <w:rsid w:val="00FD3774"/>
    <w:rsid w:val="5FEFED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 (正文 CS 字体)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auto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jc w:val="both"/>
      <w:outlineLvl w:val="0"/>
    </w:pPr>
    <w:rPr>
      <w:rFonts w:ascii="Times New Roman" w:hAnsi="Times New Roman" w:cs="Times New Roman (正文 CS 字体)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0"/>
    <w:unhideWhenUsed/>
    <w:qFormat/>
    <w:uiPriority w:val="9"/>
    <w:pPr>
      <w:keepNext/>
      <w:keepLines/>
      <w:spacing w:before="260" w:after="260" w:line="416" w:lineRule="auto"/>
      <w:jc w:val="both"/>
      <w:outlineLvl w:val="1"/>
    </w:pPr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jc w:val="both"/>
      <w:outlineLvl w:val="2"/>
    </w:pPr>
    <w:rPr>
      <w:rFonts w:ascii="Times New Roman" w:hAnsi="Times New Roman" w:cs="Times New Roman (正文 CS 字体)"/>
      <w:b/>
      <w:bCs/>
      <w:kern w:val="2"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subject"/>
    <w:basedOn w:val="6"/>
    <w:next w:val="6"/>
    <w:link w:val="38"/>
    <w:unhideWhenUsed/>
    <w:qFormat/>
    <w:uiPriority w:val="99"/>
    <w:rPr>
      <w:b/>
      <w:bCs/>
    </w:rPr>
  </w:style>
  <w:style w:type="paragraph" w:styleId="6">
    <w:name w:val="annotation text"/>
    <w:basedOn w:val="1"/>
    <w:link w:val="37"/>
    <w:unhideWhenUsed/>
    <w:qFormat/>
    <w:uiPriority w:val="99"/>
    <w:pPr>
      <w:spacing w:line="400" w:lineRule="atLeast"/>
    </w:pPr>
    <w:rPr>
      <w:rFonts w:ascii="Times New Roman" w:hAnsi="Times New Roman" w:cs="Times New Roman (正文 CS 字体)"/>
      <w:kern w:val="2"/>
      <w:sz w:val="21"/>
      <w:szCs w:val="21"/>
    </w:rPr>
  </w:style>
  <w:style w:type="paragraph" w:styleId="7">
    <w:name w:val="Balloon Text"/>
    <w:basedOn w:val="1"/>
    <w:link w:val="39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rFonts w:ascii="Times New Roman" w:hAnsi="Times New Roman" w:cs="Times New Roman (正文 CS 字体)"/>
      <w:kern w:val="2"/>
      <w:sz w:val="18"/>
      <w:szCs w:val="18"/>
    </w:rPr>
  </w:style>
  <w:style w:type="paragraph" w:styleId="9">
    <w:name w:val="header"/>
    <w:basedOn w:val="1"/>
    <w:link w:val="3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cs="Times New Roman (正文 CS 字体)"/>
      <w:kern w:val="2"/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spacing w:line="400" w:lineRule="atLeast"/>
      <w:jc w:val="both"/>
    </w:pPr>
    <w:rPr>
      <w:rFonts w:ascii="Times New Roman" w:hAnsi="Times New Roman" w:cs="Times New Roman"/>
      <w:kern w:val="2"/>
    </w:rPr>
  </w:style>
  <w:style w:type="character" w:styleId="12">
    <w:name w:val="page number"/>
    <w:basedOn w:val="11"/>
    <w:unhideWhenUsed/>
    <w:qFormat/>
    <w:uiPriority w:val="99"/>
  </w:style>
  <w:style w:type="character" w:styleId="13">
    <w:name w:val="annotation reference"/>
    <w:basedOn w:val="11"/>
    <w:unhideWhenUsed/>
    <w:qFormat/>
    <w:uiPriority w:val="99"/>
    <w:rPr>
      <w:sz w:val="21"/>
      <w:szCs w:val="21"/>
    </w:rPr>
  </w:style>
  <w:style w:type="table" w:styleId="15">
    <w:name w:val="Table Grid"/>
    <w:basedOn w:val="14"/>
    <w:qFormat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摘要"/>
    <w:basedOn w:val="1"/>
    <w:link w:val="17"/>
    <w:qFormat/>
    <w:uiPriority w:val="0"/>
    <w:pPr>
      <w:keepNext/>
      <w:keepLines/>
      <w:spacing w:before="340" w:after="330" w:line="360" w:lineRule="auto"/>
      <w:jc w:val="center"/>
      <w:outlineLvl w:val="0"/>
    </w:pPr>
    <w:rPr>
      <w:rFonts w:ascii="黑体" w:hAnsi="黑体" w:eastAsia="黑体"/>
      <w:bCs/>
      <w:color w:val="000000"/>
      <w:kern w:val="44"/>
      <w:sz w:val="28"/>
      <w:szCs w:val="44"/>
    </w:rPr>
  </w:style>
  <w:style w:type="character" w:customStyle="1" w:styleId="17">
    <w:name w:val="摘要 字符"/>
    <w:basedOn w:val="11"/>
    <w:link w:val="16"/>
    <w:qFormat/>
    <w:uiPriority w:val="0"/>
    <w:rPr>
      <w:rFonts w:ascii="黑体" w:hAnsi="黑体" w:eastAsia="黑体" w:cs="宋体"/>
      <w:bCs/>
      <w:color w:val="000000"/>
      <w:kern w:val="44"/>
      <w:sz w:val="28"/>
      <w:szCs w:val="44"/>
    </w:rPr>
  </w:style>
  <w:style w:type="paragraph" w:customStyle="1" w:styleId="18">
    <w:name w:val="摘要标题一"/>
    <w:basedOn w:val="1"/>
    <w:link w:val="19"/>
    <w:qFormat/>
    <w:uiPriority w:val="0"/>
    <w:pPr>
      <w:spacing w:beforeLines="50" w:afterLines="50" w:line="360" w:lineRule="auto"/>
      <w:ind w:firstLine="482" w:firstLineChars="200"/>
      <w:jc w:val="both"/>
    </w:pPr>
    <w:rPr>
      <w:rFonts w:ascii="Times New Roman" w:hAnsi="Times New Roman"/>
      <w:b/>
      <w:bCs/>
      <w:color w:val="000000"/>
      <w:kern w:val="2"/>
    </w:rPr>
  </w:style>
  <w:style w:type="character" w:customStyle="1" w:styleId="19">
    <w:name w:val="摘要标题一 字符"/>
    <w:basedOn w:val="11"/>
    <w:link w:val="18"/>
    <w:qFormat/>
    <w:uiPriority w:val="0"/>
    <w:rPr>
      <w:rFonts w:ascii="Times New Roman" w:hAnsi="Times New Roman" w:eastAsia="宋体" w:cs="宋体"/>
      <w:b/>
      <w:bCs/>
      <w:color w:val="000000"/>
      <w:sz w:val="24"/>
      <w:szCs w:val="24"/>
    </w:rPr>
  </w:style>
  <w:style w:type="paragraph" w:customStyle="1" w:styleId="20">
    <w:name w:val="1、2三级标题"/>
    <w:basedOn w:val="1"/>
    <w:link w:val="21"/>
    <w:qFormat/>
    <w:uiPriority w:val="0"/>
    <w:pPr>
      <w:spacing w:line="400" w:lineRule="atLeast"/>
      <w:ind w:firstLine="482" w:firstLineChars="200"/>
      <w:jc w:val="both"/>
    </w:pPr>
    <w:rPr>
      <w:rFonts w:ascii="Times New Roman" w:hAnsi="Times New Roman" w:cs="Times New Roman (正文 CS 字体)"/>
      <w:b/>
      <w:kern w:val="2"/>
    </w:rPr>
  </w:style>
  <w:style w:type="character" w:customStyle="1" w:styleId="21">
    <w:name w:val="1、2三级标题 字符"/>
    <w:basedOn w:val="11"/>
    <w:link w:val="20"/>
    <w:qFormat/>
    <w:uiPriority w:val="0"/>
    <w:rPr>
      <w:rFonts w:ascii="Times New Roman" w:hAnsi="Times New Roman" w:eastAsia="宋体" w:cs="Times New Roman (正文 CS 字体)"/>
      <w:b/>
      <w:sz w:val="24"/>
      <w:szCs w:val="24"/>
    </w:rPr>
  </w:style>
  <w:style w:type="paragraph" w:customStyle="1" w:styleId="22">
    <w:name w:val="第一部分"/>
    <w:basedOn w:val="2"/>
    <w:link w:val="23"/>
    <w:qFormat/>
    <w:uiPriority w:val="0"/>
    <w:pPr>
      <w:spacing w:line="360" w:lineRule="auto"/>
      <w:jc w:val="center"/>
    </w:pPr>
    <w:rPr>
      <w:rFonts w:ascii="黑体" w:hAnsi="黑体" w:eastAsia="黑体" w:cs="宋体"/>
      <w:bCs w:val="0"/>
      <w:color w:val="000000"/>
      <w:sz w:val="28"/>
    </w:rPr>
  </w:style>
  <w:style w:type="character" w:customStyle="1" w:styleId="23">
    <w:name w:val="第一部分 字符"/>
    <w:basedOn w:val="24"/>
    <w:link w:val="22"/>
    <w:qFormat/>
    <w:uiPriority w:val="0"/>
    <w:rPr>
      <w:rFonts w:ascii="黑体" w:hAnsi="黑体" w:eastAsia="黑体" w:cs="宋体"/>
      <w:bCs w:val="0"/>
      <w:color w:val="000000"/>
      <w:kern w:val="44"/>
      <w:sz w:val="28"/>
      <w:szCs w:val="44"/>
    </w:rPr>
  </w:style>
  <w:style w:type="character" w:customStyle="1" w:styleId="24">
    <w:name w:val="标题 1 字符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5">
    <w:name w:val="二级标题（二）"/>
    <w:basedOn w:val="4"/>
    <w:link w:val="26"/>
    <w:qFormat/>
    <w:uiPriority w:val="0"/>
    <w:pPr>
      <w:spacing w:before="240" w:after="60" w:line="415" w:lineRule="auto"/>
      <w:ind w:firstLine="361" w:firstLineChars="150"/>
      <w:jc w:val="left"/>
      <w:outlineLvl w:val="0"/>
    </w:pPr>
    <w:rPr>
      <w:rFonts w:ascii="宋体" w:hAnsi="宋体" w:cs="宋体"/>
      <w:color w:val="000000"/>
      <w:sz w:val="24"/>
    </w:rPr>
  </w:style>
  <w:style w:type="character" w:customStyle="1" w:styleId="26">
    <w:name w:val="二级标题（二） 字符"/>
    <w:basedOn w:val="27"/>
    <w:link w:val="25"/>
    <w:qFormat/>
    <w:uiPriority w:val="0"/>
    <w:rPr>
      <w:rFonts w:ascii="宋体" w:hAnsi="宋体" w:eastAsia="宋体" w:cs="宋体"/>
      <w:color w:val="000000"/>
      <w:sz w:val="24"/>
      <w:szCs w:val="32"/>
    </w:rPr>
  </w:style>
  <w:style w:type="character" w:customStyle="1" w:styleId="27">
    <w:name w:val="标题 3 字符"/>
    <w:basedOn w:val="11"/>
    <w:link w:val="4"/>
    <w:semiHidden/>
    <w:qFormat/>
    <w:uiPriority w:val="9"/>
    <w:rPr>
      <w:b/>
      <w:bCs/>
      <w:sz w:val="32"/>
      <w:szCs w:val="32"/>
    </w:rPr>
  </w:style>
  <w:style w:type="paragraph" w:customStyle="1" w:styleId="28">
    <w:name w:val="一级标题"/>
    <w:basedOn w:val="1"/>
    <w:next w:val="3"/>
    <w:link w:val="29"/>
    <w:qFormat/>
    <w:uiPriority w:val="0"/>
    <w:pPr>
      <w:keepNext/>
      <w:keepLines/>
      <w:spacing w:beforeLines="50" w:afterLines="50" w:line="360" w:lineRule="auto"/>
      <w:ind w:firstLine="560" w:firstLineChars="200"/>
      <w:jc w:val="both"/>
      <w:outlineLvl w:val="1"/>
    </w:pPr>
    <w:rPr>
      <w:rFonts w:ascii="黑体" w:hAnsi="黑体" w:eastAsia="黑体"/>
      <w:bCs/>
      <w:color w:val="000000"/>
      <w:kern w:val="2"/>
      <w:sz w:val="28"/>
      <w:szCs w:val="32"/>
    </w:rPr>
  </w:style>
  <w:style w:type="character" w:customStyle="1" w:styleId="29">
    <w:name w:val="一级标题 字符"/>
    <w:basedOn w:val="11"/>
    <w:link w:val="28"/>
    <w:qFormat/>
    <w:uiPriority w:val="0"/>
    <w:rPr>
      <w:rFonts w:ascii="黑体" w:hAnsi="黑体" w:eastAsia="黑体" w:cs="宋体"/>
      <w:bCs/>
      <w:color w:val="000000"/>
      <w:sz w:val="28"/>
      <w:szCs w:val="32"/>
    </w:rPr>
  </w:style>
  <w:style w:type="character" w:customStyle="1" w:styleId="30">
    <w:name w:val="标题 2 字符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1">
    <w:name w:val="摘要正文"/>
    <w:basedOn w:val="1"/>
    <w:link w:val="32"/>
    <w:qFormat/>
    <w:uiPriority w:val="0"/>
    <w:pPr>
      <w:spacing w:line="400" w:lineRule="atLeast"/>
      <w:jc w:val="both"/>
    </w:pPr>
    <w:rPr>
      <w:rFonts w:ascii="Times New Roman" w:hAnsi="Times New Roman" w:cs="Times New Roman (正文 CS 字体)"/>
      <w:kern w:val="2"/>
    </w:rPr>
  </w:style>
  <w:style w:type="character" w:customStyle="1" w:styleId="32">
    <w:name w:val="摘要正文 字符"/>
    <w:basedOn w:val="11"/>
    <w:link w:val="31"/>
    <w:qFormat/>
    <w:uiPriority w:val="0"/>
    <w:rPr>
      <w:rFonts w:ascii="Times New Roman" w:hAnsi="Times New Roman" w:eastAsia="宋体" w:cs="Times New Roman (正文 CS 字体)"/>
      <w:sz w:val="24"/>
      <w:szCs w:val="24"/>
    </w:rPr>
  </w:style>
  <w:style w:type="paragraph" w:customStyle="1" w:styleId="33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="Calibri" w:hAnsi="Calibri" w:cs="Times New Roman"/>
      <w:kern w:val="2"/>
      <w:sz w:val="21"/>
      <w:szCs w:val="22"/>
    </w:rPr>
  </w:style>
  <w:style w:type="table" w:customStyle="1" w:styleId="34">
    <w:name w:val="网格型1"/>
    <w:basedOn w:val="14"/>
    <w:qFormat/>
    <w:uiPriority w:val="39"/>
    <w:pPr>
      <w:spacing w:line="240" w:lineRule="auto"/>
    </w:pPr>
    <w:rPr>
      <w:kern w:val="0"/>
      <w:sz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5">
    <w:name w:val="页眉 字符"/>
    <w:basedOn w:val="11"/>
    <w:link w:val="9"/>
    <w:qFormat/>
    <w:uiPriority w:val="99"/>
    <w:rPr>
      <w:sz w:val="18"/>
      <w:szCs w:val="18"/>
    </w:rPr>
  </w:style>
  <w:style w:type="character" w:customStyle="1" w:styleId="36">
    <w:name w:val="页脚 字符"/>
    <w:basedOn w:val="11"/>
    <w:link w:val="8"/>
    <w:qFormat/>
    <w:uiPriority w:val="99"/>
    <w:rPr>
      <w:sz w:val="18"/>
      <w:szCs w:val="18"/>
    </w:rPr>
  </w:style>
  <w:style w:type="character" w:customStyle="1" w:styleId="37">
    <w:name w:val="批注文字 字符"/>
    <w:basedOn w:val="11"/>
    <w:link w:val="6"/>
    <w:semiHidden/>
    <w:qFormat/>
    <w:uiPriority w:val="99"/>
  </w:style>
  <w:style w:type="character" w:customStyle="1" w:styleId="38">
    <w:name w:val="批注主题 字符"/>
    <w:basedOn w:val="37"/>
    <w:link w:val="5"/>
    <w:semiHidden/>
    <w:qFormat/>
    <w:uiPriority w:val="99"/>
    <w:rPr>
      <w:b/>
      <w:bCs/>
    </w:rPr>
  </w:style>
  <w:style w:type="character" w:customStyle="1" w:styleId="39">
    <w:name w:val="批注框文本 字符"/>
    <w:basedOn w:val="11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74</Words>
  <Characters>425</Characters>
  <Lines>3</Lines>
  <Paragraphs>1</Paragraphs>
  <TotalTime>0</TotalTime>
  <ScaleCrop>false</ScaleCrop>
  <LinksUpToDate>false</LinksUpToDate>
  <CharactersWithSpaces>498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2023-06-16T09:06:00Z</dcterms:created>
  <dc:creator>13</dc:creator>
  <cp:lastModifiedBy>tanqi</cp:lastModifiedBy>
  <cp:lastPrinted>2021-10-19T14:58:00Z</cp:lastPrinted>
  <dcterms:modified xsi:type="dcterms:W3CDTF">2023-06-20T14:22:35Z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